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A5DF" w14:textId="77777777" w:rsidR="00CA2FE2" w:rsidRDefault="00B117E1">
      <w:pPr>
        <w:pStyle w:val="Titre1"/>
        <w:spacing w:before="78"/>
        <w:ind w:right="2218"/>
        <w:jc w:val="right"/>
      </w:pPr>
      <w:r>
        <w:rPr>
          <w:spacing w:val="-2"/>
        </w:rPr>
        <w:t>REPUBLIQUE</w:t>
      </w:r>
      <w:r>
        <w:rPr>
          <w:spacing w:val="-5"/>
        </w:rPr>
        <w:t xml:space="preserve"> </w:t>
      </w:r>
      <w:r>
        <w:rPr>
          <w:spacing w:val="-2"/>
        </w:rPr>
        <w:t>ISLAMIQUE</w:t>
      </w:r>
      <w:r>
        <w:rPr>
          <w:spacing w:val="-5"/>
        </w:rPr>
        <w:t xml:space="preserve"> </w:t>
      </w:r>
      <w:r>
        <w:rPr>
          <w:spacing w:val="-2"/>
        </w:rPr>
        <w:t>DE</w:t>
      </w:r>
      <w:r>
        <w:rPr>
          <w:spacing w:val="-7"/>
        </w:rPr>
        <w:t xml:space="preserve"> </w:t>
      </w:r>
      <w:r>
        <w:rPr>
          <w:spacing w:val="-2"/>
        </w:rPr>
        <w:t>MAURITANIE</w:t>
      </w:r>
    </w:p>
    <w:p w14:paraId="19E435C7" w14:textId="77777777" w:rsidR="00CA2FE2" w:rsidRDefault="00B117E1">
      <w:pPr>
        <w:spacing w:before="111"/>
        <w:ind w:right="236"/>
        <w:jc w:val="center"/>
        <w:rPr>
          <w:i/>
          <w:sz w:val="24"/>
        </w:rPr>
      </w:pPr>
      <w:r>
        <w:rPr>
          <w:i/>
          <w:spacing w:val="-2"/>
          <w:sz w:val="24"/>
        </w:rPr>
        <w:t>Honneur-</w:t>
      </w:r>
      <w:r>
        <w:rPr>
          <w:i/>
          <w:spacing w:val="-3"/>
          <w:sz w:val="24"/>
        </w:rPr>
        <w:t xml:space="preserve"> </w:t>
      </w:r>
      <w:r>
        <w:rPr>
          <w:i/>
          <w:spacing w:val="-2"/>
          <w:sz w:val="24"/>
        </w:rPr>
        <w:t>Fraternité-</w:t>
      </w:r>
      <w:r>
        <w:rPr>
          <w:i/>
          <w:spacing w:val="-1"/>
          <w:sz w:val="24"/>
        </w:rPr>
        <w:t xml:space="preserve"> </w:t>
      </w:r>
      <w:r>
        <w:rPr>
          <w:i/>
          <w:spacing w:val="-2"/>
          <w:sz w:val="24"/>
        </w:rPr>
        <w:t>Justice</w:t>
      </w:r>
    </w:p>
    <w:p w14:paraId="62EFDDFF" w14:textId="77777777" w:rsidR="00CA2FE2" w:rsidRDefault="00B117E1">
      <w:pPr>
        <w:pStyle w:val="Corpsdetexte"/>
        <w:spacing w:before="6"/>
        <w:rPr>
          <w:b w:val="0"/>
          <w:i/>
          <w:sz w:val="3"/>
        </w:rPr>
      </w:pPr>
      <w:r>
        <w:rPr>
          <w:noProof/>
        </w:rPr>
        <w:drawing>
          <wp:anchor distT="0" distB="0" distL="0" distR="0" simplePos="0" relativeHeight="487587840" behindDoc="1" locked="0" layoutInCell="1" allowOverlap="1" wp14:anchorId="09041AA0" wp14:editId="7D7E0FF0">
            <wp:simplePos x="0" y="0"/>
            <wp:positionH relativeFrom="page">
              <wp:posOffset>3270503</wp:posOffset>
            </wp:positionH>
            <wp:positionV relativeFrom="paragraph">
              <wp:posOffset>41558</wp:posOffset>
            </wp:positionV>
            <wp:extent cx="864745" cy="83581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64745" cy="835818"/>
                    </a:xfrm>
                    <a:prstGeom prst="rect">
                      <a:avLst/>
                    </a:prstGeom>
                  </pic:spPr>
                </pic:pic>
              </a:graphicData>
            </a:graphic>
          </wp:anchor>
        </w:drawing>
      </w:r>
    </w:p>
    <w:p w14:paraId="27245D26" w14:textId="2B4E568D" w:rsidR="00CA2FE2" w:rsidRPr="00D0187A" w:rsidRDefault="00B117E1">
      <w:pPr>
        <w:pStyle w:val="Titre1"/>
        <w:spacing w:before="139"/>
        <w:ind w:right="41"/>
      </w:pPr>
      <w:r w:rsidRPr="00D0187A">
        <w:t>MINISTERE</w:t>
      </w:r>
      <w:r w:rsidRPr="00D0187A">
        <w:rPr>
          <w:spacing w:val="-6"/>
        </w:rPr>
        <w:t xml:space="preserve"> </w:t>
      </w:r>
      <w:r w:rsidR="002E0D42" w:rsidRPr="00D0187A">
        <w:t>DE</w:t>
      </w:r>
      <w:r w:rsidR="002E0D42" w:rsidRPr="00D0187A">
        <w:rPr>
          <w:spacing w:val="1"/>
        </w:rPr>
        <w:t xml:space="preserve"> </w:t>
      </w:r>
      <w:r w:rsidR="002E0D42" w:rsidRPr="00D0187A">
        <w:rPr>
          <w:spacing w:val="-2"/>
        </w:rPr>
        <w:t>L’ENERGIE</w:t>
      </w:r>
      <w:r w:rsidR="002E0D42" w:rsidRPr="00D0187A">
        <w:t xml:space="preserve"> </w:t>
      </w:r>
      <w:r w:rsidR="002E0D42">
        <w:t xml:space="preserve">ET </w:t>
      </w:r>
      <w:r w:rsidRPr="00D0187A">
        <w:t>DU</w:t>
      </w:r>
      <w:r w:rsidRPr="00D0187A">
        <w:rPr>
          <w:spacing w:val="-4"/>
        </w:rPr>
        <w:t xml:space="preserve"> </w:t>
      </w:r>
      <w:r w:rsidRPr="00D0187A">
        <w:t>PETROLE</w:t>
      </w:r>
    </w:p>
    <w:p w14:paraId="391648A8" w14:textId="77777777" w:rsidR="00CA2FE2" w:rsidRPr="00D0187A" w:rsidRDefault="00B117E1" w:rsidP="00D0187A">
      <w:pPr>
        <w:pStyle w:val="Corpsdetexte"/>
        <w:spacing w:before="76"/>
        <w:rPr>
          <w:sz w:val="20"/>
        </w:rPr>
      </w:pPr>
      <w:r>
        <w:rPr>
          <w:noProof/>
        </w:rPr>
        <w:drawing>
          <wp:anchor distT="0" distB="0" distL="0" distR="0" simplePos="0" relativeHeight="487588352" behindDoc="1" locked="0" layoutInCell="1" allowOverlap="1" wp14:anchorId="683663A5" wp14:editId="09999BB8">
            <wp:simplePos x="0" y="0"/>
            <wp:positionH relativeFrom="page">
              <wp:posOffset>3526535</wp:posOffset>
            </wp:positionH>
            <wp:positionV relativeFrom="paragraph">
              <wp:posOffset>209787</wp:posOffset>
            </wp:positionV>
            <wp:extent cx="515943" cy="461772"/>
            <wp:effectExtent l="0" t="0" r="0" b="0"/>
            <wp:wrapTopAndBottom/>
            <wp:docPr id="2" name="Image 2" descr="Une image contenant texte, clipart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Description générée automatiquement"/>
                    <pic:cNvPicPr/>
                  </pic:nvPicPr>
                  <pic:blipFill>
                    <a:blip r:embed="rId6" cstate="print"/>
                    <a:stretch>
                      <a:fillRect/>
                    </a:stretch>
                  </pic:blipFill>
                  <pic:spPr>
                    <a:xfrm>
                      <a:off x="0" y="0"/>
                      <a:ext cx="515943" cy="461772"/>
                    </a:xfrm>
                    <a:prstGeom prst="rect">
                      <a:avLst/>
                    </a:prstGeom>
                  </pic:spPr>
                </pic:pic>
              </a:graphicData>
            </a:graphic>
          </wp:anchor>
        </w:drawing>
      </w:r>
    </w:p>
    <w:p w14:paraId="26EE244F" w14:textId="3E09D708" w:rsidR="00CA2FE2" w:rsidRPr="0046265D" w:rsidRDefault="00B117E1" w:rsidP="0046265D">
      <w:pPr>
        <w:pStyle w:val="Titre1"/>
        <w:spacing w:before="139"/>
        <w:ind w:right="41"/>
      </w:pPr>
      <w:r w:rsidRPr="0046265D">
        <w:t xml:space="preserve">SOCIETE MAURITANIENNE D’ELECTRICITE </w:t>
      </w:r>
      <w:r w:rsidR="002E0D42" w:rsidRPr="0046265D">
        <w:t xml:space="preserve">(Groupe </w:t>
      </w:r>
      <w:r w:rsidRPr="0046265D">
        <w:t>SOMELEC</w:t>
      </w:r>
      <w:r w:rsidR="002E0D42" w:rsidRPr="0046265D">
        <w:t>)</w:t>
      </w:r>
    </w:p>
    <w:p w14:paraId="3578FA32" w14:textId="1D575815" w:rsidR="0046265D" w:rsidRPr="0046265D" w:rsidRDefault="00B117E1" w:rsidP="0046265D">
      <w:pPr>
        <w:pStyle w:val="Titre1"/>
        <w:spacing w:before="139"/>
        <w:ind w:right="41"/>
      </w:pPr>
      <w:r w:rsidRPr="0046265D">
        <w:t>Cellules chargées des marchés d</w:t>
      </w:r>
      <w:r w:rsidR="0046265D" w:rsidRPr="0046265D">
        <w:t>u Groupe</w:t>
      </w:r>
      <w:r w:rsidRPr="0046265D">
        <w:t xml:space="preserve"> SOMELEC</w:t>
      </w:r>
    </w:p>
    <w:p w14:paraId="18F3A4EC" w14:textId="43A8956B" w:rsidR="00CA2FE2" w:rsidRPr="00D0187A" w:rsidRDefault="00B117E1" w:rsidP="0046265D">
      <w:pPr>
        <w:pStyle w:val="Titre1"/>
        <w:spacing w:before="139"/>
        <w:ind w:right="41"/>
      </w:pPr>
      <w:r w:rsidRPr="0046265D">
        <w:t xml:space="preserve">Commission des </w:t>
      </w:r>
      <w:r w:rsidR="0005025D" w:rsidRPr="0046265D">
        <w:t>marchés d’investissement</w:t>
      </w:r>
      <w:r w:rsidRPr="0046265D">
        <w:t xml:space="preserve"> (C</w:t>
      </w:r>
      <w:r w:rsidR="0005025D" w:rsidRPr="0046265D">
        <w:t>MI</w:t>
      </w:r>
      <w:r w:rsidRPr="00D0187A">
        <w:t>)</w:t>
      </w:r>
    </w:p>
    <w:p w14:paraId="560AAA61" w14:textId="77777777" w:rsidR="00CA2FE2" w:rsidRPr="00D0187A" w:rsidRDefault="00CA2FE2">
      <w:pPr>
        <w:pStyle w:val="Corpsdetexte"/>
        <w:spacing w:before="6"/>
      </w:pPr>
    </w:p>
    <w:p w14:paraId="342DA834" w14:textId="0DDC2596" w:rsidR="002E0D42" w:rsidRPr="0046265D" w:rsidRDefault="0046265D" w:rsidP="0046265D">
      <w:pPr>
        <w:pStyle w:val="Titre"/>
        <w:ind w:right="-26"/>
        <w:rPr>
          <w:spacing w:val="-2"/>
          <w:u w:val="single"/>
        </w:rPr>
      </w:pPr>
      <w:r w:rsidRPr="0046265D">
        <w:rPr>
          <w:spacing w:val="-2"/>
          <w:u w:val="single"/>
        </w:rPr>
        <w:t>AVIS DE PUBLICATION DES RESULTATS RELATIFS AUX PROPOSITIONS TECHNIQUES DE CONSULTANTS</w:t>
      </w:r>
      <w:r w:rsidR="003B4A8D" w:rsidRPr="0027317F">
        <w:rPr>
          <w:spacing w:val="-2"/>
          <w:u w:val="single"/>
        </w:rPr>
        <w:t xml:space="preserve"> </w:t>
      </w:r>
    </w:p>
    <w:p w14:paraId="59B4C0E5" w14:textId="7C9EA489" w:rsidR="0046265D" w:rsidRDefault="0046265D" w:rsidP="0046265D">
      <w:pPr>
        <w:pStyle w:val="Corpsdetexte"/>
        <w:spacing w:before="231"/>
        <w:jc w:val="both"/>
        <w:rPr>
          <w:rFonts w:asciiTheme="majorBidi" w:eastAsiaTheme="minorHAnsi" w:hAnsiTheme="majorBidi" w:cstheme="majorBidi"/>
          <w:bCs w:val="0"/>
          <w:sz w:val="24"/>
          <w:szCs w:val="24"/>
        </w:rPr>
      </w:pPr>
      <w:r w:rsidRPr="0046265D">
        <w:rPr>
          <w:rFonts w:asciiTheme="majorBidi" w:eastAsiaTheme="minorHAnsi" w:hAnsiTheme="majorBidi" w:cstheme="majorBidi"/>
          <w:bCs w:val="0"/>
          <w:sz w:val="24"/>
          <w:szCs w:val="24"/>
        </w:rPr>
        <w:t>L’analyse des propositions techniques des bureaux et groupement de bureaux relatives au recrutement d'un consultant chargé de l’étude, du suivi et du contrôle des travaux du programme prioritaire du développement du système d’évacuation d’énergie du parc de production et du plan directeur des réseaux de distribution électrique de la ville de Nouakchott (la mise à niveau du CNC)</w:t>
      </w:r>
      <w:r w:rsidRPr="0046265D">
        <w:rPr>
          <w:rFonts w:asciiTheme="majorBidi" w:eastAsiaTheme="minorHAnsi" w:hAnsiTheme="majorBidi" w:cstheme="majorBidi"/>
          <w:bCs w:val="0"/>
          <w:sz w:val="24"/>
          <w:szCs w:val="24"/>
        </w:rPr>
        <w:t xml:space="preserve"> </w:t>
      </w:r>
      <w:r w:rsidRPr="0046265D">
        <w:rPr>
          <w:rFonts w:asciiTheme="majorBidi" w:eastAsiaTheme="minorHAnsi" w:hAnsiTheme="majorBidi" w:cstheme="majorBidi"/>
          <w:bCs w:val="0"/>
          <w:sz w:val="24"/>
          <w:szCs w:val="24"/>
        </w:rPr>
        <w:t>a donn</w:t>
      </w:r>
      <w:r w:rsidRPr="0046265D">
        <w:rPr>
          <w:rFonts w:asciiTheme="majorBidi" w:eastAsiaTheme="minorHAnsi" w:hAnsiTheme="majorBidi" w:cstheme="majorBidi"/>
          <w:bCs w:val="0"/>
          <w:sz w:val="24"/>
          <w:szCs w:val="24"/>
        </w:rPr>
        <w:t xml:space="preserve">é </w:t>
      </w:r>
      <w:r w:rsidRPr="0046265D">
        <w:rPr>
          <w:rFonts w:asciiTheme="majorBidi" w:eastAsiaTheme="minorHAnsi" w:hAnsiTheme="majorBidi" w:cstheme="majorBidi"/>
          <w:bCs w:val="0"/>
          <w:sz w:val="24"/>
          <w:szCs w:val="24"/>
        </w:rPr>
        <w:t xml:space="preserve">les </w:t>
      </w:r>
      <w:r w:rsidRPr="0046265D">
        <w:rPr>
          <w:rFonts w:asciiTheme="majorBidi" w:eastAsiaTheme="minorHAnsi" w:hAnsiTheme="majorBidi" w:cstheme="majorBidi"/>
          <w:bCs w:val="0"/>
          <w:sz w:val="24"/>
          <w:szCs w:val="24"/>
        </w:rPr>
        <w:t>résultats</w:t>
      </w:r>
      <w:r w:rsidRPr="0046265D">
        <w:rPr>
          <w:rFonts w:asciiTheme="majorBidi" w:eastAsiaTheme="minorHAnsi" w:hAnsiTheme="majorBidi" w:cstheme="majorBidi"/>
          <w:bCs w:val="0"/>
          <w:sz w:val="24"/>
          <w:szCs w:val="24"/>
        </w:rPr>
        <w:t xml:space="preserve"> suivants :</w:t>
      </w:r>
    </w:p>
    <w:p w14:paraId="5AED14EA" w14:textId="77777777" w:rsidR="0046265D" w:rsidRDefault="0046265D" w:rsidP="0046265D">
      <w:pPr>
        <w:pStyle w:val="Corpsdetexte"/>
        <w:spacing w:before="231"/>
        <w:rPr>
          <w:rFonts w:asciiTheme="majorBidi" w:eastAsiaTheme="minorHAnsi" w:hAnsiTheme="majorBidi" w:cstheme="majorBidi"/>
          <w:bCs w:val="0"/>
          <w:sz w:val="24"/>
          <w:szCs w:val="24"/>
        </w:rPr>
      </w:pPr>
    </w:p>
    <w:tbl>
      <w:tblPr>
        <w:tblStyle w:val="Grilledutableau"/>
        <w:tblW w:w="0" w:type="auto"/>
        <w:jc w:val="center"/>
        <w:tblLook w:val="04A0" w:firstRow="1" w:lastRow="0" w:firstColumn="1" w:lastColumn="0" w:noHBand="0" w:noVBand="1"/>
      </w:tblPr>
      <w:tblGrid>
        <w:gridCol w:w="3323"/>
        <w:gridCol w:w="3293"/>
      </w:tblGrid>
      <w:tr w:rsidR="0046265D" w:rsidRPr="00AC3796" w14:paraId="68FF1F31" w14:textId="77777777" w:rsidTr="0046265D">
        <w:trPr>
          <w:jc w:val="center"/>
        </w:trPr>
        <w:tc>
          <w:tcPr>
            <w:tcW w:w="3323" w:type="dxa"/>
          </w:tcPr>
          <w:p w14:paraId="26B9C55B" w14:textId="74D6AB06" w:rsidR="0046265D" w:rsidRPr="00AC3796" w:rsidRDefault="0046265D" w:rsidP="0027195F">
            <w:pPr>
              <w:jc w:val="center"/>
              <w:rPr>
                <w:rFonts w:asciiTheme="majorBidi" w:hAnsiTheme="majorBidi" w:cstheme="majorBidi"/>
                <w:b/>
                <w:bCs/>
                <w:sz w:val="24"/>
                <w:szCs w:val="24"/>
              </w:rPr>
            </w:pPr>
            <w:r>
              <w:rPr>
                <w:rFonts w:asciiTheme="majorBidi" w:hAnsiTheme="majorBidi" w:cstheme="majorBidi"/>
                <w:b/>
                <w:bCs/>
                <w:sz w:val="24"/>
                <w:szCs w:val="24"/>
              </w:rPr>
              <w:t>Consultant</w:t>
            </w:r>
          </w:p>
        </w:tc>
        <w:tc>
          <w:tcPr>
            <w:tcW w:w="3293" w:type="dxa"/>
          </w:tcPr>
          <w:p w14:paraId="3FD4FD1D" w14:textId="77777777" w:rsidR="0046265D" w:rsidRPr="00AC3796" w:rsidRDefault="0046265D" w:rsidP="0027195F">
            <w:pPr>
              <w:jc w:val="center"/>
              <w:rPr>
                <w:rFonts w:asciiTheme="majorBidi" w:hAnsiTheme="majorBidi" w:cstheme="majorBidi"/>
                <w:b/>
                <w:bCs/>
                <w:sz w:val="24"/>
                <w:szCs w:val="24"/>
              </w:rPr>
            </w:pPr>
            <w:r w:rsidRPr="00AC3796">
              <w:rPr>
                <w:rFonts w:asciiTheme="majorBidi" w:hAnsiTheme="majorBidi" w:cstheme="majorBidi"/>
                <w:b/>
                <w:bCs/>
                <w:sz w:val="24"/>
                <w:szCs w:val="24"/>
              </w:rPr>
              <w:t>Note obtenue</w:t>
            </w:r>
          </w:p>
        </w:tc>
      </w:tr>
      <w:tr w:rsidR="0046265D" w:rsidRPr="00AC3796" w14:paraId="68DFBED0" w14:textId="77777777" w:rsidTr="0046265D">
        <w:trPr>
          <w:jc w:val="center"/>
        </w:trPr>
        <w:tc>
          <w:tcPr>
            <w:tcW w:w="3323" w:type="dxa"/>
          </w:tcPr>
          <w:p w14:paraId="1E5C9CF4" w14:textId="77777777" w:rsidR="0046265D" w:rsidRPr="00AC3796" w:rsidRDefault="0046265D" w:rsidP="0027195F">
            <w:pPr>
              <w:spacing w:after="200" w:line="276" w:lineRule="auto"/>
              <w:jc w:val="both"/>
              <w:rPr>
                <w:rFonts w:asciiTheme="majorBidi" w:hAnsiTheme="majorBidi" w:cstheme="majorBidi"/>
                <w:sz w:val="24"/>
                <w:szCs w:val="24"/>
              </w:rPr>
            </w:pPr>
            <w:r w:rsidRPr="00AC3796">
              <w:rPr>
                <w:rFonts w:asciiTheme="majorBidi" w:hAnsiTheme="majorBidi" w:cstheme="majorBidi"/>
                <w:color w:val="000000"/>
                <w:sz w:val="24"/>
                <w:szCs w:val="24"/>
              </w:rPr>
              <w:t>TYPSA -MCG</w:t>
            </w:r>
          </w:p>
        </w:tc>
        <w:tc>
          <w:tcPr>
            <w:tcW w:w="3293" w:type="dxa"/>
          </w:tcPr>
          <w:p w14:paraId="61FE03AC" w14:textId="77777777" w:rsidR="0046265D" w:rsidRPr="0046265D" w:rsidRDefault="0046265D" w:rsidP="0046265D">
            <w:pPr>
              <w:spacing w:after="200" w:line="276" w:lineRule="auto"/>
              <w:jc w:val="center"/>
              <w:rPr>
                <w:rFonts w:asciiTheme="majorBidi" w:hAnsiTheme="majorBidi" w:cstheme="majorBidi"/>
                <w:b/>
                <w:bCs/>
                <w:sz w:val="24"/>
                <w:szCs w:val="24"/>
              </w:rPr>
            </w:pPr>
            <w:r w:rsidRPr="0046265D">
              <w:rPr>
                <w:rFonts w:asciiTheme="majorBidi" w:hAnsiTheme="majorBidi" w:cstheme="majorBidi"/>
                <w:b/>
                <w:bCs/>
                <w:sz w:val="24"/>
                <w:szCs w:val="24"/>
              </w:rPr>
              <w:t>91/100</w:t>
            </w:r>
          </w:p>
        </w:tc>
      </w:tr>
      <w:tr w:rsidR="0046265D" w:rsidRPr="00AC3796" w14:paraId="70FCFC7F" w14:textId="77777777" w:rsidTr="0046265D">
        <w:trPr>
          <w:jc w:val="center"/>
        </w:trPr>
        <w:tc>
          <w:tcPr>
            <w:tcW w:w="3323" w:type="dxa"/>
          </w:tcPr>
          <w:p w14:paraId="6AA82FE4" w14:textId="77777777" w:rsidR="0046265D" w:rsidRPr="00AC3796" w:rsidRDefault="0046265D" w:rsidP="0027195F">
            <w:pPr>
              <w:spacing w:after="200" w:line="276" w:lineRule="auto"/>
              <w:jc w:val="both"/>
              <w:rPr>
                <w:rFonts w:asciiTheme="majorBidi" w:hAnsiTheme="majorBidi" w:cstheme="majorBidi"/>
                <w:sz w:val="24"/>
                <w:szCs w:val="24"/>
              </w:rPr>
            </w:pPr>
            <w:r w:rsidRPr="00AC3796">
              <w:rPr>
                <w:rFonts w:asciiTheme="majorBidi" w:hAnsiTheme="majorBidi" w:cstheme="majorBidi"/>
                <w:color w:val="000000"/>
                <w:sz w:val="24"/>
                <w:szCs w:val="24"/>
              </w:rPr>
              <w:t>INTEC</w:t>
            </w:r>
          </w:p>
        </w:tc>
        <w:tc>
          <w:tcPr>
            <w:tcW w:w="3293" w:type="dxa"/>
          </w:tcPr>
          <w:p w14:paraId="5142211B" w14:textId="77777777" w:rsidR="0046265D" w:rsidRPr="0046265D" w:rsidRDefault="0046265D" w:rsidP="0046265D">
            <w:pPr>
              <w:spacing w:after="200" w:line="276" w:lineRule="auto"/>
              <w:jc w:val="center"/>
              <w:rPr>
                <w:rFonts w:asciiTheme="majorBidi" w:hAnsiTheme="majorBidi" w:cstheme="majorBidi"/>
                <w:b/>
                <w:bCs/>
                <w:sz w:val="24"/>
                <w:szCs w:val="24"/>
              </w:rPr>
            </w:pPr>
            <w:r w:rsidRPr="0046265D">
              <w:rPr>
                <w:rFonts w:asciiTheme="majorBidi" w:hAnsiTheme="majorBidi" w:cstheme="majorBidi"/>
                <w:b/>
                <w:bCs/>
                <w:sz w:val="24"/>
                <w:szCs w:val="24"/>
              </w:rPr>
              <w:t>86/100</w:t>
            </w:r>
          </w:p>
        </w:tc>
      </w:tr>
      <w:tr w:rsidR="0046265D" w:rsidRPr="00AC3796" w14:paraId="24DC4EAB" w14:textId="77777777" w:rsidTr="0046265D">
        <w:trPr>
          <w:jc w:val="center"/>
        </w:trPr>
        <w:tc>
          <w:tcPr>
            <w:tcW w:w="3323" w:type="dxa"/>
          </w:tcPr>
          <w:p w14:paraId="346F7F5C" w14:textId="77777777" w:rsidR="0046265D" w:rsidRPr="00AC3796" w:rsidRDefault="0046265D" w:rsidP="0027195F">
            <w:pPr>
              <w:spacing w:after="200" w:line="276" w:lineRule="auto"/>
              <w:jc w:val="both"/>
              <w:rPr>
                <w:rFonts w:asciiTheme="majorBidi" w:hAnsiTheme="majorBidi" w:cstheme="majorBidi"/>
                <w:sz w:val="24"/>
                <w:szCs w:val="24"/>
              </w:rPr>
            </w:pPr>
            <w:r w:rsidRPr="00AC3796">
              <w:rPr>
                <w:rFonts w:asciiTheme="majorBidi" w:hAnsiTheme="majorBidi" w:cstheme="majorBidi"/>
                <w:color w:val="000000"/>
                <w:sz w:val="24"/>
                <w:szCs w:val="24"/>
              </w:rPr>
              <w:t>IRAF-INFELECONSUL GROUP</w:t>
            </w:r>
          </w:p>
        </w:tc>
        <w:tc>
          <w:tcPr>
            <w:tcW w:w="3293" w:type="dxa"/>
          </w:tcPr>
          <w:p w14:paraId="3475C391" w14:textId="77777777" w:rsidR="0046265D" w:rsidRPr="0046265D" w:rsidRDefault="0046265D" w:rsidP="0046265D">
            <w:pPr>
              <w:spacing w:after="200" w:line="276" w:lineRule="auto"/>
              <w:jc w:val="center"/>
              <w:rPr>
                <w:rFonts w:asciiTheme="majorBidi" w:hAnsiTheme="majorBidi" w:cstheme="majorBidi"/>
                <w:b/>
                <w:bCs/>
                <w:sz w:val="24"/>
                <w:szCs w:val="24"/>
              </w:rPr>
            </w:pPr>
            <w:r w:rsidRPr="0046265D">
              <w:rPr>
                <w:rFonts w:asciiTheme="majorBidi" w:hAnsiTheme="majorBidi" w:cstheme="majorBidi"/>
                <w:b/>
                <w:bCs/>
                <w:sz w:val="24"/>
                <w:szCs w:val="24"/>
              </w:rPr>
              <w:t>78,5/100</w:t>
            </w:r>
          </w:p>
        </w:tc>
      </w:tr>
      <w:tr w:rsidR="0046265D" w:rsidRPr="00AC3796" w14:paraId="1A81D71E" w14:textId="77777777" w:rsidTr="0046265D">
        <w:trPr>
          <w:jc w:val="center"/>
        </w:trPr>
        <w:tc>
          <w:tcPr>
            <w:tcW w:w="3323" w:type="dxa"/>
          </w:tcPr>
          <w:p w14:paraId="32C2CA6B" w14:textId="77777777" w:rsidR="0046265D" w:rsidRPr="00AC3796" w:rsidRDefault="0046265D" w:rsidP="0027195F">
            <w:pPr>
              <w:spacing w:after="200" w:line="276" w:lineRule="auto"/>
              <w:jc w:val="both"/>
              <w:rPr>
                <w:rFonts w:asciiTheme="majorBidi" w:hAnsiTheme="majorBidi" w:cstheme="majorBidi"/>
                <w:sz w:val="24"/>
                <w:szCs w:val="24"/>
              </w:rPr>
            </w:pPr>
            <w:r w:rsidRPr="00AC3796">
              <w:rPr>
                <w:rFonts w:asciiTheme="majorBidi" w:hAnsiTheme="majorBidi" w:cstheme="majorBidi"/>
                <w:color w:val="000000"/>
                <w:sz w:val="24"/>
                <w:szCs w:val="24"/>
              </w:rPr>
              <w:t>ACE-</w:t>
            </w:r>
            <w:r>
              <w:rPr>
                <w:rFonts w:asciiTheme="majorBidi" w:hAnsiTheme="majorBidi" w:cstheme="majorBidi"/>
                <w:color w:val="000000"/>
                <w:sz w:val="24"/>
                <w:szCs w:val="24"/>
              </w:rPr>
              <w:t>SEE-</w:t>
            </w:r>
            <w:r w:rsidRPr="00AC3796">
              <w:rPr>
                <w:rFonts w:asciiTheme="majorBidi" w:hAnsiTheme="majorBidi" w:cstheme="majorBidi"/>
                <w:color w:val="000000"/>
                <w:sz w:val="24"/>
                <w:szCs w:val="24"/>
              </w:rPr>
              <w:t>AFRECOM</w:t>
            </w:r>
          </w:p>
        </w:tc>
        <w:tc>
          <w:tcPr>
            <w:tcW w:w="3293" w:type="dxa"/>
          </w:tcPr>
          <w:p w14:paraId="75DC2B9B" w14:textId="77777777" w:rsidR="0046265D" w:rsidRPr="0046265D" w:rsidRDefault="0046265D" w:rsidP="0046265D">
            <w:pPr>
              <w:spacing w:after="200" w:line="276" w:lineRule="auto"/>
              <w:jc w:val="center"/>
              <w:rPr>
                <w:rFonts w:asciiTheme="majorBidi" w:hAnsiTheme="majorBidi" w:cstheme="majorBidi"/>
                <w:b/>
                <w:bCs/>
                <w:sz w:val="24"/>
                <w:szCs w:val="24"/>
              </w:rPr>
            </w:pPr>
            <w:r w:rsidRPr="0046265D">
              <w:rPr>
                <w:rFonts w:asciiTheme="majorBidi" w:hAnsiTheme="majorBidi" w:cstheme="majorBidi"/>
                <w:b/>
                <w:bCs/>
                <w:sz w:val="24"/>
                <w:szCs w:val="24"/>
              </w:rPr>
              <w:t>67/100</w:t>
            </w:r>
          </w:p>
        </w:tc>
      </w:tr>
    </w:tbl>
    <w:p w14:paraId="60C26889" w14:textId="77777777" w:rsidR="0046265D" w:rsidRDefault="0046265D">
      <w:pPr>
        <w:spacing w:before="13"/>
        <w:ind w:right="116"/>
        <w:jc w:val="right"/>
        <w:rPr>
          <w:b/>
          <w:sz w:val="24"/>
          <w:szCs w:val="24"/>
        </w:rPr>
      </w:pPr>
    </w:p>
    <w:p w14:paraId="211BCCF4" w14:textId="6FC4822A" w:rsidR="00CA2FE2" w:rsidRPr="00D0187A" w:rsidRDefault="00B117E1">
      <w:pPr>
        <w:spacing w:before="13"/>
        <w:ind w:right="116"/>
        <w:jc w:val="right"/>
        <w:rPr>
          <w:b/>
          <w:sz w:val="24"/>
          <w:szCs w:val="24"/>
        </w:rPr>
      </w:pPr>
      <w:r w:rsidRPr="00776E4B">
        <w:rPr>
          <w:b/>
          <w:sz w:val="24"/>
          <w:szCs w:val="24"/>
        </w:rPr>
        <w:t>Nouakchott</w:t>
      </w:r>
      <w:r w:rsidRPr="00776E4B">
        <w:rPr>
          <w:b/>
          <w:spacing w:val="-12"/>
          <w:sz w:val="24"/>
          <w:szCs w:val="24"/>
        </w:rPr>
        <w:t xml:space="preserve"> </w:t>
      </w:r>
      <w:r w:rsidRPr="00776E4B">
        <w:rPr>
          <w:b/>
          <w:sz w:val="24"/>
          <w:szCs w:val="24"/>
        </w:rPr>
        <w:t>le,</w:t>
      </w:r>
      <w:r w:rsidRPr="00776E4B">
        <w:rPr>
          <w:b/>
          <w:spacing w:val="-12"/>
          <w:sz w:val="24"/>
          <w:szCs w:val="24"/>
        </w:rPr>
        <w:t xml:space="preserve"> </w:t>
      </w:r>
      <w:r w:rsidR="0046265D">
        <w:rPr>
          <w:b/>
          <w:spacing w:val="-2"/>
          <w:sz w:val="24"/>
          <w:szCs w:val="24"/>
        </w:rPr>
        <w:t>04</w:t>
      </w:r>
      <w:r w:rsidR="00D0187A" w:rsidRPr="00776E4B">
        <w:rPr>
          <w:b/>
          <w:spacing w:val="-2"/>
          <w:sz w:val="24"/>
          <w:szCs w:val="24"/>
        </w:rPr>
        <w:t>/</w:t>
      </w:r>
      <w:r w:rsidR="00151041">
        <w:rPr>
          <w:b/>
          <w:spacing w:val="-2"/>
          <w:sz w:val="24"/>
          <w:szCs w:val="24"/>
        </w:rPr>
        <w:t>1</w:t>
      </w:r>
      <w:r w:rsidR="0046265D">
        <w:rPr>
          <w:b/>
          <w:spacing w:val="-2"/>
          <w:sz w:val="24"/>
          <w:szCs w:val="24"/>
        </w:rPr>
        <w:t>2</w:t>
      </w:r>
      <w:r w:rsidRPr="00776E4B">
        <w:rPr>
          <w:b/>
          <w:spacing w:val="-2"/>
          <w:sz w:val="24"/>
          <w:szCs w:val="24"/>
        </w:rPr>
        <w:t>/202</w:t>
      </w:r>
      <w:r w:rsidR="00776E4B" w:rsidRPr="00776E4B">
        <w:rPr>
          <w:b/>
          <w:spacing w:val="-2"/>
          <w:sz w:val="24"/>
          <w:szCs w:val="24"/>
        </w:rPr>
        <w:t>4</w:t>
      </w:r>
    </w:p>
    <w:p w14:paraId="42927612" w14:textId="77777777" w:rsidR="00CA2FE2" w:rsidRDefault="00CA2FE2">
      <w:pPr>
        <w:pStyle w:val="Corpsdetexte"/>
        <w:spacing w:before="129"/>
        <w:rPr>
          <w:sz w:val="20"/>
        </w:rPr>
      </w:pPr>
    </w:p>
    <w:p w14:paraId="07C86AAE" w14:textId="77777777" w:rsidR="003B4A8D" w:rsidRDefault="003B4A8D" w:rsidP="00776E4B">
      <w:pPr>
        <w:pStyle w:val="Corpsdetexte"/>
        <w:ind w:right="37"/>
        <w:jc w:val="center"/>
        <w:rPr>
          <w:sz w:val="24"/>
          <w:szCs w:val="24"/>
        </w:rPr>
      </w:pPr>
    </w:p>
    <w:p w14:paraId="2EB15C65" w14:textId="1A3D0700" w:rsidR="00CA2FE2" w:rsidRPr="00A51E3B" w:rsidRDefault="00B117E1" w:rsidP="00776E4B">
      <w:pPr>
        <w:pStyle w:val="Corpsdetexte"/>
        <w:ind w:right="37"/>
        <w:jc w:val="center"/>
        <w:rPr>
          <w:sz w:val="24"/>
          <w:szCs w:val="24"/>
        </w:rPr>
      </w:pPr>
      <w:r w:rsidRPr="00A51E3B">
        <w:rPr>
          <w:sz w:val="24"/>
          <w:szCs w:val="24"/>
        </w:rPr>
        <w:t>Le</w:t>
      </w:r>
      <w:r w:rsidRPr="00A51E3B">
        <w:rPr>
          <w:spacing w:val="-12"/>
          <w:sz w:val="24"/>
          <w:szCs w:val="24"/>
        </w:rPr>
        <w:t xml:space="preserve"> </w:t>
      </w:r>
      <w:r w:rsidRPr="00A51E3B">
        <w:rPr>
          <w:sz w:val="24"/>
          <w:szCs w:val="24"/>
        </w:rPr>
        <w:t>Président</w:t>
      </w:r>
      <w:r w:rsidRPr="00A51E3B">
        <w:rPr>
          <w:spacing w:val="-7"/>
          <w:sz w:val="24"/>
          <w:szCs w:val="24"/>
        </w:rPr>
        <w:t xml:space="preserve"> </w:t>
      </w:r>
      <w:r w:rsidRPr="00A51E3B">
        <w:rPr>
          <w:sz w:val="24"/>
          <w:szCs w:val="24"/>
        </w:rPr>
        <w:t>de</w:t>
      </w:r>
      <w:r w:rsidRPr="00A51E3B">
        <w:rPr>
          <w:spacing w:val="-10"/>
          <w:sz w:val="24"/>
          <w:szCs w:val="24"/>
        </w:rPr>
        <w:t xml:space="preserve"> </w:t>
      </w:r>
      <w:r w:rsidRPr="00A51E3B">
        <w:rPr>
          <w:sz w:val="24"/>
          <w:szCs w:val="24"/>
        </w:rPr>
        <w:t>la</w:t>
      </w:r>
      <w:r w:rsidRPr="00A51E3B">
        <w:rPr>
          <w:spacing w:val="-8"/>
          <w:sz w:val="24"/>
          <w:szCs w:val="24"/>
        </w:rPr>
        <w:t xml:space="preserve"> </w:t>
      </w:r>
      <w:r w:rsidRPr="00A51E3B">
        <w:rPr>
          <w:sz w:val="24"/>
          <w:szCs w:val="24"/>
        </w:rPr>
        <w:t>Commission</w:t>
      </w:r>
      <w:r w:rsidRPr="00A51E3B">
        <w:rPr>
          <w:spacing w:val="-8"/>
          <w:sz w:val="24"/>
          <w:szCs w:val="24"/>
        </w:rPr>
        <w:t xml:space="preserve"> </w:t>
      </w:r>
      <w:r w:rsidRPr="00A51E3B">
        <w:rPr>
          <w:sz w:val="24"/>
          <w:szCs w:val="24"/>
        </w:rPr>
        <w:t>des</w:t>
      </w:r>
      <w:r w:rsidRPr="00A51E3B">
        <w:rPr>
          <w:spacing w:val="-7"/>
          <w:sz w:val="24"/>
          <w:szCs w:val="24"/>
        </w:rPr>
        <w:t xml:space="preserve"> </w:t>
      </w:r>
      <w:r w:rsidR="00485196" w:rsidRPr="00A51E3B">
        <w:rPr>
          <w:sz w:val="24"/>
          <w:szCs w:val="24"/>
        </w:rPr>
        <w:t>marchés d’investissement</w:t>
      </w:r>
      <w:r w:rsidRPr="00A51E3B">
        <w:rPr>
          <w:spacing w:val="-8"/>
          <w:sz w:val="24"/>
          <w:szCs w:val="24"/>
        </w:rPr>
        <w:t xml:space="preserve"> </w:t>
      </w:r>
      <w:r w:rsidRPr="00A51E3B">
        <w:rPr>
          <w:sz w:val="24"/>
          <w:szCs w:val="24"/>
        </w:rPr>
        <w:t>d</w:t>
      </w:r>
      <w:r w:rsidR="0046265D">
        <w:rPr>
          <w:sz w:val="24"/>
          <w:szCs w:val="24"/>
        </w:rPr>
        <w:t>u Groupe</w:t>
      </w:r>
      <w:r w:rsidRPr="00A51E3B">
        <w:rPr>
          <w:spacing w:val="-8"/>
          <w:sz w:val="24"/>
          <w:szCs w:val="24"/>
        </w:rPr>
        <w:t xml:space="preserve"> </w:t>
      </w:r>
      <w:r w:rsidRPr="00A51E3B">
        <w:rPr>
          <w:spacing w:val="-2"/>
          <w:sz w:val="24"/>
          <w:szCs w:val="24"/>
        </w:rPr>
        <w:t>SOMELEC</w:t>
      </w:r>
    </w:p>
    <w:p w14:paraId="65325798" w14:textId="15522362" w:rsidR="00CA2FE2" w:rsidRPr="00151041" w:rsidRDefault="00151041" w:rsidP="00776E4B">
      <w:pPr>
        <w:pStyle w:val="Titre1"/>
        <w:rPr>
          <w:lang w:val="en-US"/>
        </w:rPr>
      </w:pPr>
      <w:r w:rsidRPr="00151041">
        <w:rPr>
          <w:lang w:val="en-US"/>
        </w:rPr>
        <w:t xml:space="preserve">Dr. Sidi Salem MOHAMED EL </w:t>
      </w:r>
      <w:r>
        <w:rPr>
          <w:lang w:val="en-US"/>
        </w:rPr>
        <w:t>ABD</w:t>
      </w:r>
    </w:p>
    <w:p w14:paraId="5757584E" w14:textId="77777777" w:rsidR="00CA2FE2" w:rsidRPr="00151041" w:rsidRDefault="00CA2FE2">
      <w:pPr>
        <w:pStyle w:val="Corpsdetexte"/>
        <w:rPr>
          <w:sz w:val="20"/>
          <w:lang w:val="en-US"/>
        </w:rPr>
      </w:pPr>
    </w:p>
    <w:p w14:paraId="4CE38C5D" w14:textId="77777777" w:rsidR="00776E4B" w:rsidRPr="00151041" w:rsidRDefault="00776E4B">
      <w:pPr>
        <w:spacing w:before="1" w:line="228" w:lineRule="exact"/>
        <w:ind w:left="1675"/>
        <w:rPr>
          <w:b/>
          <w:color w:val="000000"/>
          <w:spacing w:val="-2"/>
          <w:sz w:val="20"/>
          <w:highlight w:val="lightGray"/>
          <w:lang w:val="en-US"/>
        </w:rPr>
      </w:pPr>
    </w:p>
    <w:p w14:paraId="508CB86E" w14:textId="77777777" w:rsidR="00776E4B" w:rsidRPr="00151041" w:rsidRDefault="00776E4B">
      <w:pPr>
        <w:spacing w:before="1" w:line="228" w:lineRule="exact"/>
        <w:ind w:left="1675"/>
        <w:rPr>
          <w:b/>
          <w:color w:val="000000"/>
          <w:spacing w:val="-2"/>
          <w:sz w:val="20"/>
          <w:highlight w:val="lightGray"/>
          <w:lang w:val="en-US"/>
        </w:rPr>
      </w:pPr>
    </w:p>
    <w:p w14:paraId="418C3C56" w14:textId="77777777" w:rsidR="00776E4B" w:rsidRPr="00151041" w:rsidRDefault="00776E4B">
      <w:pPr>
        <w:spacing w:before="1" w:line="228" w:lineRule="exact"/>
        <w:ind w:left="1675"/>
        <w:rPr>
          <w:b/>
          <w:color w:val="000000"/>
          <w:spacing w:val="-2"/>
          <w:sz w:val="20"/>
          <w:highlight w:val="lightGray"/>
          <w:lang w:val="en-US"/>
        </w:rPr>
      </w:pPr>
    </w:p>
    <w:p w14:paraId="747A5E65" w14:textId="77777777" w:rsidR="0027317F" w:rsidRPr="00151041" w:rsidRDefault="0027317F">
      <w:pPr>
        <w:spacing w:before="1" w:line="228" w:lineRule="exact"/>
        <w:ind w:left="1675"/>
        <w:rPr>
          <w:b/>
          <w:color w:val="000000"/>
          <w:spacing w:val="-2"/>
          <w:sz w:val="20"/>
          <w:highlight w:val="lightGray"/>
          <w:lang w:val="en-US"/>
        </w:rPr>
      </w:pPr>
    </w:p>
    <w:p w14:paraId="10041E52" w14:textId="77777777" w:rsidR="0027317F" w:rsidRPr="00151041" w:rsidRDefault="0027317F">
      <w:pPr>
        <w:spacing w:before="1" w:line="228" w:lineRule="exact"/>
        <w:ind w:left="1675"/>
        <w:rPr>
          <w:b/>
          <w:color w:val="000000"/>
          <w:spacing w:val="-2"/>
          <w:sz w:val="20"/>
          <w:highlight w:val="lightGray"/>
          <w:lang w:val="en-US"/>
        </w:rPr>
      </w:pPr>
    </w:p>
    <w:p w14:paraId="0DC0F6F0" w14:textId="77777777" w:rsidR="0027317F" w:rsidRPr="00151041" w:rsidRDefault="0027317F" w:rsidP="0046265D">
      <w:pPr>
        <w:spacing w:before="1" w:line="228" w:lineRule="exact"/>
        <w:rPr>
          <w:b/>
          <w:color w:val="000000"/>
          <w:spacing w:val="-2"/>
          <w:sz w:val="20"/>
          <w:highlight w:val="lightGray"/>
          <w:lang w:val="en-US"/>
        </w:rPr>
      </w:pPr>
    </w:p>
    <w:p w14:paraId="00BC389B" w14:textId="77777777" w:rsidR="0027317F" w:rsidRPr="00151041" w:rsidRDefault="0027317F">
      <w:pPr>
        <w:spacing w:before="1" w:line="228" w:lineRule="exact"/>
        <w:ind w:left="1675"/>
        <w:rPr>
          <w:b/>
          <w:color w:val="000000"/>
          <w:spacing w:val="-2"/>
          <w:sz w:val="20"/>
          <w:highlight w:val="lightGray"/>
          <w:lang w:val="en-US"/>
        </w:rPr>
      </w:pPr>
    </w:p>
    <w:p w14:paraId="1F29AED0" w14:textId="77777777" w:rsidR="0027317F" w:rsidRPr="00151041" w:rsidRDefault="0027317F">
      <w:pPr>
        <w:spacing w:before="1" w:line="228" w:lineRule="exact"/>
        <w:ind w:left="1675"/>
        <w:rPr>
          <w:b/>
          <w:color w:val="000000"/>
          <w:spacing w:val="-2"/>
          <w:sz w:val="20"/>
          <w:highlight w:val="lightGray"/>
          <w:lang w:val="en-US"/>
        </w:rPr>
      </w:pPr>
    </w:p>
    <w:p w14:paraId="47C9C2EE" w14:textId="77777777" w:rsidR="0027317F" w:rsidRPr="00151041" w:rsidRDefault="0027317F" w:rsidP="00F01E28">
      <w:pPr>
        <w:spacing w:before="1" w:line="228" w:lineRule="exact"/>
        <w:rPr>
          <w:b/>
          <w:color w:val="000000"/>
          <w:spacing w:val="-2"/>
          <w:sz w:val="20"/>
          <w:highlight w:val="lightGray"/>
          <w:lang w:val="en-US"/>
        </w:rPr>
      </w:pPr>
    </w:p>
    <w:p w14:paraId="40BCAD15" w14:textId="77777777" w:rsidR="0027317F" w:rsidRPr="00151041" w:rsidRDefault="0027317F">
      <w:pPr>
        <w:spacing w:before="1" w:line="228" w:lineRule="exact"/>
        <w:ind w:left="1675"/>
        <w:rPr>
          <w:b/>
          <w:color w:val="000000"/>
          <w:spacing w:val="-2"/>
          <w:sz w:val="20"/>
          <w:highlight w:val="lightGray"/>
          <w:lang w:val="en-US"/>
        </w:rPr>
      </w:pPr>
    </w:p>
    <w:p w14:paraId="3BF38A0E" w14:textId="77777777" w:rsidR="00CA2FE2" w:rsidRPr="00776E4B" w:rsidRDefault="00B117E1" w:rsidP="00776E4B">
      <w:pPr>
        <w:spacing w:before="1" w:line="228" w:lineRule="exact"/>
        <w:ind w:left="-851" w:right="-451"/>
        <w:rPr>
          <w:b/>
          <w:sz w:val="16"/>
          <w:szCs w:val="16"/>
        </w:rPr>
      </w:pPr>
      <w:r w:rsidRPr="00776E4B">
        <w:rPr>
          <w:b/>
          <w:color w:val="000000"/>
          <w:spacing w:val="-2"/>
          <w:sz w:val="16"/>
          <w:szCs w:val="16"/>
          <w:highlight w:val="lightGray"/>
        </w:rPr>
        <w:t>Adresse physique</w:t>
      </w:r>
      <w:r w:rsidRPr="00776E4B">
        <w:rPr>
          <w:b/>
          <w:color w:val="000000"/>
          <w:spacing w:val="1"/>
          <w:sz w:val="16"/>
          <w:szCs w:val="16"/>
          <w:highlight w:val="lightGray"/>
        </w:rPr>
        <w:t xml:space="preserve"> </w:t>
      </w:r>
      <w:r w:rsidRPr="00776E4B">
        <w:rPr>
          <w:b/>
          <w:color w:val="000000"/>
          <w:spacing w:val="-2"/>
          <w:sz w:val="16"/>
          <w:szCs w:val="16"/>
        </w:rPr>
        <w:t>:</w:t>
      </w:r>
      <w:r w:rsidRPr="00776E4B">
        <w:rPr>
          <w:b/>
          <w:color w:val="000000"/>
          <w:spacing w:val="-6"/>
          <w:sz w:val="16"/>
          <w:szCs w:val="16"/>
        </w:rPr>
        <w:t xml:space="preserve"> </w:t>
      </w:r>
      <w:r w:rsidRPr="00776E4B">
        <w:rPr>
          <w:b/>
          <w:color w:val="000000"/>
          <w:spacing w:val="-2"/>
          <w:sz w:val="16"/>
          <w:szCs w:val="16"/>
        </w:rPr>
        <w:t>Cellule</w:t>
      </w:r>
      <w:r w:rsidRPr="00776E4B">
        <w:rPr>
          <w:b/>
          <w:color w:val="000000"/>
          <w:spacing w:val="-8"/>
          <w:sz w:val="16"/>
          <w:szCs w:val="16"/>
        </w:rPr>
        <w:t xml:space="preserve"> </w:t>
      </w:r>
      <w:r w:rsidRPr="00776E4B">
        <w:rPr>
          <w:b/>
          <w:color w:val="000000"/>
          <w:spacing w:val="-2"/>
          <w:sz w:val="16"/>
          <w:szCs w:val="16"/>
        </w:rPr>
        <w:t>de</w:t>
      </w:r>
      <w:r w:rsidRPr="00776E4B">
        <w:rPr>
          <w:b/>
          <w:color w:val="000000"/>
          <w:spacing w:val="-5"/>
          <w:sz w:val="16"/>
          <w:szCs w:val="16"/>
        </w:rPr>
        <w:t xml:space="preserve"> </w:t>
      </w:r>
      <w:r w:rsidRPr="00776E4B">
        <w:rPr>
          <w:b/>
          <w:color w:val="000000"/>
          <w:spacing w:val="-2"/>
          <w:sz w:val="16"/>
          <w:szCs w:val="16"/>
        </w:rPr>
        <w:t>marchés</w:t>
      </w:r>
      <w:r w:rsidRPr="00776E4B">
        <w:rPr>
          <w:b/>
          <w:color w:val="000000"/>
          <w:spacing w:val="-8"/>
          <w:sz w:val="16"/>
          <w:szCs w:val="16"/>
        </w:rPr>
        <w:t xml:space="preserve"> </w:t>
      </w:r>
      <w:r w:rsidRPr="00776E4B">
        <w:rPr>
          <w:b/>
          <w:color w:val="000000"/>
          <w:spacing w:val="-2"/>
          <w:sz w:val="16"/>
          <w:szCs w:val="16"/>
        </w:rPr>
        <w:t>4éme</w:t>
      </w:r>
      <w:r w:rsidRPr="00776E4B">
        <w:rPr>
          <w:b/>
          <w:color w:val="000000"/>
          <w:spacing w:val="-4"/>
          <w:sz w:val="16"/>
          <w:szCs w:val="16"/>
        </w:rPr>
        <w:t xml:space="preserve"> </w:t>
      </w:r>
      <w:r w:rsidRPr="00776E4B">
        <w:rPr>
          <w:b/>
          <w:color w:val="000000"/>
          <w:spacing w:val="-2"/>
          <w:sz w:val="16"/>
          <w:szCs w:val="16"/>
        </w:rPr>
        <w:t>étage</w:t>
      </w:r>
      <w:r w:rsidRPr="00776E4B">
        <w:rPr>
          <w:b/>
          <w:color w:val="000000"/>
          <w:spacing w:val="-5"/>
          <w:sz w:val="16"/>
          <w:szCs w:val="16"/>
        </w:rPr>
        <w:t xml:space="preserve"> </w:t>
      </w:r>
      <w:r w:rsidRPr="00776E4B">
        <w:rPr>
          <w:b/>
          <w:color w:val="000000"/>
          <w:spacing w:val="-2"/>
          <w:sz w:val="16"/>
          <w:szCs w:val="16"/>
        </w:rPr>
        <w:t>47, Avenue</w:t>
      </w:r>
      <w:r w:rsidRPr="00776E4B">
        <w:rPr>
          <w:b/>
          <w:color w:val="000000"/>
          <w:spacing w:val="-4"/>
          <w:sz w:val="16"/>
          <w:szCs w:val="16"/>
        </w:rPr>
        <w:t xml:space="preserve"> </w:t>
      </w:r>
      <w:r w:rsidRPr="00776E4B">
        <w:rPr>
          <w:b/>
          <w:color w:val="000000"/>
          <w:spacing w:val="-2"/>
          <w:sz w:val="16"/>
          <w:szCs w:val="16"/>
        </w:rPr>
        <w:t>Boubacar</w:t>
      </w:r>
      <w:r w:rsidRPr="00776E4B">
        <w:rPr>
          <w:b/>
          <w:color w:val="000000"/>
          <w:spacing w:val="-5"/>
          <w:sz w:val="16"/>
          <w:szCs w:val="16"/>
        </w:rPr>
        <w:t xml:space="preserve"> </w:t>
      </w:r>
      <w:proofErr w:type="spellStart"/>
      <w:r w:rsidRPr="00776E4B">
        <w:rPr>
          <w:b/>
          <w:color w:val="000000"/>
          <w:spacing w:val="-2"/>
          <w:sz w:val="16"/>
          <w:szCs w:val="16"/>
        </w:rPr>
        <w:t>Iben</w:t>
      </w:r>
      <w:proofErr w:type="spellEnd"/>
      <w:r w:rsidRPr="00776E4B">
        <w:rPr>
          <w:b/>
          <w:color w:val="000000"/>
          <w:sz w:val="16"/>
          <w:szCs w:val="16"/>
        </w:rPr>
        <w:t xml:space="preserve"> </w:t>
      </w:r>
      <w:r w:rsidRPr="00776E4B">
        <w:rPr>
          <w:b/>
          <w:color w:val="000000"/>
          <w:spacing w:val="-4"/>
          <w:sz w:val="16"/>
          <w:szCs w:val="16"/>
        </w:rPr>
        <w:t>Amer</w:t>
      </w:r>
      <w:r w:rsidR="00776E4B" w:rsidRPr="00776E4B">
        <w:rPr>
          <w:b/>
          <w:sz w:val="16"/>
          <w:szCs w:val="16"/>
        </w:rPr>
        <w:t xml:space="preserve"> </w:t>
      </w:r>
      <w:r w:rsidRPr="00776E4B">
        <w:rPr>
          <w:b/>
          <w:sz w:val="16"/>
          <w:szCs w:val="16"/>
        </w:rPr>
        <w:t>B.P.355</w:t>
      </w:r>
      <w:r w:rsidRPr="00776E4B">
        <w:rPr>
          <w:b/>
          <w:spacing w:val="-5"/>
          <w:sz w:val="16"/>
          <w:szCs w:val="16"/>
        </w:rPr>
        <w:t xml:space="preserve"> </w:t>
      </w:r>
      <w:r w:rsidRPr="00776E4B">
        <w:rPr>
          <w:b/>
          <w:sz w:val="16"/>
          <w:szCs w:val="16"/>
        </w:rPr>
        <w:t>Téléphone</w:t>
      </w:r>
      <w:r w:rsidRPr="00776E4B">
        <w:rPr>
          <w:b/>
          <w:spacing w:val="-9"/>
          <w:sz w:val="16"/>
          <w:szCs w:val="16"/>
        </w:rPr>
        <w:t xml:space="preserve"> </w:t>
      </w:r>
      <w:r w:rsidRPr="00776E4B">
        <w:rPr>
          <w:b/>
          <w:sz w:val="16"/>
          <w:szCs w:val="16"/>
        </w:rPr>
        <w:t>Fixe</w:t>
      </w:r>
      <w:r w:rsidRPr="00776E4B">
        <w:rPr>
          <w:b/>
          <w:spacing w:val="-9"/>
          <w:sz w:val="16"/>
          <w:szCs w:val="16"/>
        </w:rPr>
        <w:t xml:space="preserve"> </w:t>
      </w:r>
      <w:r w:rsidRPr="00776E4B">
        <w:rPr>
          <w:b/>
          <w:sz w:val="16"/>
          <w:szCs w:val="16"/>
        </w:rPr>
        <w:t>:</w:t>
      </w:r>
      <w:r w:rsidRPr="00776E4B">
        <w:rPr>
          <w:b/>
          <w:spacing w:val="34"/>
          <w:sz w:val="16"/>
          <w:szCs w:val="16"/>
        </w:rPr>
        <w:t xml:space="preserve"> </w:t>
      </w:r>
      <w:r w:rsidRPr="00776E4B">
        <w:rPr>
          <w:b/>
          <w:sz w:val="16"/>
          <w:szCs w:val="16"/>
        </w:rPr>
        <w:t>+222</w:t>
      </w:r>
      <w:r w:rsidRPr="00776E4B">
        <w:rPr>
          <w:b/>
          <w:spacing w:val="-6"/>
          <w:sz w:val="16"/>
          <w:szCs w:val="16"/>
        </w:rPr>
        <w:t xml:space="preserve"> </w:t>
      </w:r>
      <w:r w:rsidRPr="00776E4B">
        <w:rPr>
          <w:b/>
          <w:sz w:val="16"/>
          <w:szCs w:val="16"/>
        </w:rPr>
        <w:t>45</w:t>
      </w:r>
      <w:r w:rsidRPr="00776E4B">
        <w:rPr>
          <w:b/>
          <w:spacing w:val="-7"/>
          <w:sz w:val="16"/>
          <w:szCs w:val="16"/>
        </w:rPr>
        <w:t xml:space="preserve"> </w:t>
      </w:r>
      <w:r w:rsidRPr="00776E4B">
        <w:rPr>
          <w:b/>
          <w:sz w:val="16"/>
          <w:szCs w:val="16"/>
        </w:rPr>
        <w:t>29</w:t>
      </w:r>
      <w:r w:rsidRPr="00776E4B">
        <w:rPr>
          <w:b/>
          <w:spacing w:val="-9"/>
          <w:sz w:val="16"/>
          <w:szCs w:val="16"/>
        </w:rPr>
        <w:t xml:space="preserve"> </w:t>
      </w:r>
      <w:r w:rsidRPr="00776E4B">
        <w:rPr>
          <w:b/>
          <w:sz w:val="16"/>
          <w:szCs w:val="16"/>
        </w:rPr>
        <w:t>03</w:t>
      </w:r>
      <w:r w:rsidRPr="00776E4B">
        <w:rPr>
          <w:b/>
          <w:spacing w:val="-5"/>
          <w:sz w:val="16"/>
          <w:szCs w:val="16"/>
        </w:rPr>
        <w:t xml:space="preserve"> </w:t>
      </w:r>
      <w:r w:rsidRPr="00776E4B">
        <w:rPr>
          <w:b/>
          <w:sz w:val="16"/>
          <w:szCs w:val="16"/>
        </w:rPr>
        <w:t>89</w:t>
      </w:r>
      <w:r w:rsidRPr="00776E4B">
        <w:rPr>
          <w:b/>
          <w:spacing w:val="-4"/>
          <w:sz w:val="16"/>
          <w:szCs w:val="16"/>
        </w:rPr>
        <w:t xml:space="preserve"> </w:t>
      </w:r>
      <w:r w:rsidRPr="00776E4B">
        <w:rPr>
          <w:b/>
          <w:sz w:val="16"/>
          <w:szCs w:val="16"/>
        </w:rPr>
        <w:t>Email</w:t>
      </w:r>
      <w:r w:rsidR="00776E4B">
        <w:rPr>
          <w:b/>
          <w:spacing w:val="-6"/>
          <w:sz w:val="16"/>
          <w:szCs w:val="16"/>
        </w:rPr>
        <w:t xml:space="preserve"> </w:t>
      </w:r>
      <w:r w:rsidRPr="00776E4B">
        <w:rPr>
          <w:b/>
          <w:spacing w:val="-2"/>
          <w:sz w:val="16"/>
          <w:szCs w:val="16"/>
        </w:rPr>
        <w:t>:</w:t>
      </w:r>
      <w:hyperlink r:id="rId7">
        <w:r w:rsidRPr="00776E4B">
          <w:rPr>
            <w:b/>
            <w:spacing w:val="-2"/>
            <w:sz w:val="16"/>
            <w:szCs w:val="16"/>
          </w:rPr>
          <w:t>cmsomelec@gmail.com</w:t>
        </w:r>
      </w:hyperlink>
    </w:p>
    <w:sectPr w:rsidR="00CA2FE2" w:rsidRPr="00776E4B">
      <w:type w:val="continuous"/>
      <w:pgSz w:w="11930" w:h="16860"/>
      <w:pgMar w:top="142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36621"/>
    <w:multiLevelType w:val="hybridMultilevel"/>
    <w:tmpl w:val="9E1AB8CE"/>
    <w:lvl w:ilvl="0" w:tplc="4C3AB374">
      <w:start w:val="1"/>
      <w:numFmt w:val="decimal"/>
      <w:lvlText w:val="%1."/>
      <w:lvlJc w:val="left"/>
      <w:pPr>
        <w:ind w:left="523" w:hanging="363"/>
      </w:pPr>
      <w:rPr>
        <w:rFonts w:ascii="Times New Roman" w:eastAsia="Times New Roman" w:hAnsi="Times New Roman" w:cs="Times New Roman" w:hint="default"/>
        <w:b w:val="0"/>
        <w:bCs w:val="0"/>
        <w:i w:val="0"/>
        <w:iCs w:val="0"/>
        <w:spacing w:val="0"/>
        <w:w w:val="100"/>
        <w:sz w:val="22"/>
        <w:szCs w:val="22"/>
        <w:lang w:val="fr-FR" w:eastAsia="en-US" w:bidi="ar-SA"/>
      </w:rPr>
    </w:lvl>
    <w:lvl w:ilvl="1" w:tplc="DD84B534">
      <w:numFmt w:val="bullet"/>
      <w:lvlText w:val="•"/>
      <w:lvlJc w:val="left"/>
      <w:pPr>
        <w:ind w:left="1400" w:hanging="363"/>
      </w:pPr>
      <w:rPr>
        <w:rFonts w:hint="default"/>
        <w:lang w:val="fr-FR" w:eastAsia="en-US" w:bidi="ar-SA"/>
      </w:rPr>
    </w:lvl>
    <w:lvl w:ilvl="2" w:tplc="2012A0BC">
      <w:numFmt w:val="bullet"/>
      <w:lvlText w:val="•"/>
      <w:lvlJc w:val="left"/>
      <w:pPr>
        <w:ind w:left="2280" w:hanging="363"/>
      </w:pPr>
      <w:rPr>
        <w:rFonts w:hint="default"/>
        <w:lang w:val="fr-FR" w:eastAsia="en-US" w:bidi="ar-SA"/>
      </w:rPr>
    </w:lvl>
    <w:lvl w:ilvl="3" w:tplc="D97ADE38">
      <w:numFmt w:val="bullet"/>
      <w:lvlText w:val="•"/>
      <w:lvlJc w:val="left"/>
      <w:pPr>
        <w:ind w:left="3160" w:hanging="363"/>
      </w:pPr>
      <w:rPr>
        <w:rFonts w:hint="default"/>
        <w:lang w:val="fr-FR" w:eastAsia="en-US" w:bidi="ar-SA"/>
      </w:rPr>
    </w:lvl>
    <w:lvl w:ilvl="4" w:tplc="CA467D70">
      <w:numFmt w:val="bullet"/>
      <w:lvlText w:val="•"/>
      <w:lvlJc w:val="left"/>
      <w:pPr>
        <w:ind w:left="4040" w:hanging="363"/>
      </w:pPr>
      <w:rPr>
        <w:rFonts w:hint="default"/>
        <w:lang w:val="fr-FR" w:eastAsia="en-US" w:bidi="ar-SA"/>
      </w:rPr>
    </w:lvl>
    <w:lvl w:ilvl="5" w:tplc="C8EEE3D6">
      <w:numFmt w:val="bullet"/>
      <w:lvlText w:val="•"/>
      <w:lvlJc w:val="left"/>
      <w:pPr>
        <w:ind w:left="4920" w:hanging="363"/>
      </w:pPr>
      <w:rPr>
        <w:rFonts w:hint="default"/>
        <w:lang w:val="fr-FR" w:eastAsia="en-US" w:bidi="ar-SA"/>
      </w:rPr>
    </w:lvl>
    <w:lvl w:ilvl="6" w:tplc="3E18B0A4">
      <w:numFmt w:val="bullet"/>
      <w:lvlText w:val="•"/>
      <w:lvlJc w:val="left"/>
      <w:pPr>
        <w:ind w:left="5800" w:hanging="363"/>
      </w:pPr>
      <w:rPr>
        <w:rFonts w:hint="default"/>
        <w:lang w:val="fr-FR" w:eastAsia="en-US" w:bidi="ar-SA"/>
      </w:rPr>
    </w:lvl>
    <w:lvl w:ilvl="7" w:tplc="25E4FC8C">
      <w:numFmt w:val="bullet"/>
      <w:lvlText w:val="•"/>
      <w:lvlJc w:val="left"/>
      <w:pPr>
        <w:ind w:left="6680" w:hanging="363"/>
      </w:pPr>
      <w:rPr>
        <w:rFonts w:hint="default"/>
        <w:lang w:val="fr-FR" w:eastAsia="en-US" w:bidi="ar-SA"/>
      </w:rPr>
    </w:lvl>
    <w:lvl w:ilvl="8" w:tplc="316A0744">
      <w:numFmt w:val="bullet"/>
      <w:lvlText w:val="•"/>
      <w:lvlJc w:val="left"/>
      <w:pPr>
        <w:ind w:left="7560" w:hanging="363"/>
      </w:pPr>
      <w:rPr>
        <w:rFonts w:hint="default"/>
        <w:lang w:val="fr-FR" w:eastAsia="en-US" w:bidi="ar-SA"/>
      </w:rPr>
    </w:lvl>
  </w:abstractNum>
  <w:abstractNum w:abstractNumId="1" w15:restartNumberingAfterBreak="0">
    <w:nsid w:val="2B465CBE"/>
    <w:multiLevelType w:val="hybridMultilevel"/>
    <w:tmpl w:val="E8B87D06"/>
    <w:lvl w:ilvl="0" w:tplc="3D426D2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622261"/>
    <w:multiLevelType w:val="hybridMultilevel"/>
    <w:tmpl w:val="9E1AB8CE"/>
    <w:lvl w:ilvl="0" w:tplc="4C3AB374">
      <w:start w:val="1"/>
      <w:numFmt w:val="decimal"/>
      <w:lvlText w:val="%1."/>
      <w:lvlJc w:val="left"/>
      <w:pPr>
        <w:ind w:left="523" w:hanging="363"/>
      </w:pPr>
      <w:rPr>
        <w:rFonts w:ascii="Times New Roman" w:eastAsia="Times New Roman" w:hAnsi="Times New Roman" w:cs="Times New Roman" w:hint="default"/>
        <w:b w:val="0"/>
        <w:bCs w:val="0"/>
        <w:i w:val="0"/>
        <w:iCs w:val="0"/>
        <w:spacing w:val="0"/>
        <w:w w:val="100"/>
        <w:sz w:val="22"/>
        <w:szCs w:val="22"/>
        <w:lang w:val="fr-FR" w:eastAsia="en-US" w:bidi="ar-SA"/>
      </w:rPr>
    </w:lvl>
    <w:lvl w:ilvl="1" w:tplc="DD84B534">
      <w:numFmt w:val="bullet"/>
      <w:lvlText w:val="•"/>
      <w:lvlJc w:val="left"/>
      <w:pPr>
        <w:ind w:left="1400" w:hanging="363"/>
      </w:pPr>
      <w:rPr>
        <w:rFonts w:hint="default"/>
        <w:lang w:val="fr-FR" w:eastAsia="en-US" w:bidi="ar-SA"/>
      </w:rPr>
    </w:lvl>
    <w:lvl w:ilvl="2" w:tplc="2012A0BC">
      <w:numFmt w:val="bullet"/>
      <w:lvlText w:val="•"/>
      <w:lvlJc w:val="left"/>
      <w:pPr>
        <w:ind w:left="2280" w:hanging="363"/>
      </w:pPr>
      <w:rPr>
        <w:rFonts w:hint="default"/>
        <w:lang w:val="fr-FR" w:eastAsia="en-US" w:bidi="ar-SA"/>
      </w:rPr>
    </w:lvl>
    <w:lvl w:ilvl="3" w:tplc="D97ADE38">
      <w:numFmt w:val="bullet"/>
      <w:lvlText w:val="•"/>
      <w:lvlJc w:val="left"/>
      <w:pPr>
        <w:ind w:left="3160" w:hanging="363"/>
      </w:pPr>
      <w:rPr>
        <w:rFonts w:hint="default"/>
        <w:lang w:val="fr-FR" w:eastAsia="en-US" w:bidi="ar-SA"/>
      </w:rPr>
    </w:lvl>
    <w:lvl w:ilvl="4" w:tplc="CA467D70">
      <w:numFmt w:val="bullet"/>
      <w:lvlText w:val="•"/>
      <w:lvlJc w:val="left"/>
      <w:pPr>
        <w:ind w:left="4040" w:hanging="363"/>
      </w:pPr>
      <w:rPr>
        <w:rFonts w:hint="default"/>
        <w:lang w:val="fr-FR" w:eastAsia="en-US" w:bidi="ar-SA"/>
      </w:rPr>
    </w:lvl>
    <w:lvl w:ilvl="5" w:tplc="C8EEE3D6">
      <w:numFmt w:val="bullet"/>
      <w:lvlText w:val="•"/>
      <w:lvlJc w:val="left"/>
      <w:pPr>
        <w:ind w:left="4920" w:hanging="363"/>
      </w:pPr>
      <w:rPr>
        <w:rFonts w:hint="default"/>
        <w:lang w:val="fr-FR" w:eastAsia="en-US" w:bidi="ar-SA"/>
      </w:rPr>
    </w:lvl>
    <w:lvl w:ilvl="6" w:tplc="3E18B0A4">
      <w:numFmt w:val="bullet"/>
      <w:lvlText w:val="•"/>
      <w:lvlJc w:val="left"/>
      <w:pPr>
        <w:ind w:left="5800" w:hanging="363"/>
      </w:pPr>
      <w:rPr>
        <w:rFonts w:hint="default"/>
        <w:lang w:val="fr-FR" w:eastAsia="en-US" w:bidi="ar-SA"/>
      </w:rPr>
    </w:lvl>
    <w:lvl w:ilvl="7" w:tplc="25E4FC8C">
      <w:numFmt w:val="bullet"/>
      <w:lvlText w:val="•"/>
      <w:lvlJc w:val="left"/>
      <w:pPr>
        <w:ind w:left="6680" w:hanging="363"/>
      </w:pPr>
      <w:rPr>
        <w:rFonts w:hint="default"/>
        <w:lang w:val="fr-FR" w:eastAsia="en-US" w:bidi="ar-SA"/>
      </w:rPr>
    </w:lvl>
    <w:lvl w:ilvl="8" w:tplc="316A0744">
      <w:numFmt w:val="bullet"/>
      <w:lvlText w:val="•"/>
      <w:lvlJc w:val="left"/>
      <w:pPr>
        <w:ind w:left="7560" w:hanging="363"/>
      </w:pPr>
      <w:rPr>
        <w:rFonts w:hint="default"/>
        <w:lang w:val="fr-FR" w:eastAsia="en-US" w:bidi="ar-SA"/>
      </w:rPr>
    </w:lvl>
  </w:abstractNum>
  <w:num w:numId="1" w16cid:durableId="1114711716">
    <w:abstractNumId w:val="0"/>
  </w:num>
  <w:num w:numId="2" w16cid:durableId="848713781">
    <w:abstractNumId w:val="2"/>
  </w:num>
  <w:num w:numId="3" w16cid:durableId="710618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E2"/>
    <w:rsid w:val="0005025D"/>
    <w:rsid w:val="000A22FC"/>
    <w:rsid w:val="000D2106"/>
    <w:rsid w:val="00151041"/>
    <w:rsid w:val="001A1A71"/>
    <w:rsid w:val="001F7B94"/>
    <w:rsid w:val="00253C41"/>
    <w:rsid w:val="0027317F"/>
    <w:rsid w:val="002E0D42"/>
    <w:rsid w:val="0030062E"/>
    <w:rsid w:val="00393981"/>
    <w:rsid w:val="003B4A8D"/>
    <w:rsid w:val="0042715F"/>
    <w:rsid w:val="00430823"/>
    <w:rsid w:val="0046265D"/>
    <w:rsid w:val="00485196"/>
    <w:rsid w:val="004B5B2F"/>
    <w:rsid w:val="005756ED"/>
    <w:rsid w:val="0058596C"/>
    <w:rsid w:val="00633252"/>
    <w:rsid w:val="00636C9A"/>
    <w:rsid w:val="00703716"/>
    <w:rsid w:val="00714CA6"/>
    <w:rsid w:val="00724A7D"/>
    <w:rsid w:val="00766F01"/>
    <w:rsid w:val="00776E4B"/>
    <w:rsid w:val="00863B8B"/>
    <w:rsid w:val="009240BE"/>
    <w:rsid w:val="00970950"/>
    <w:rsid w:val="009748E0"/>
    <w:rsid w:val="00A30928"/>
    <w:rsid w:val="00A51E3B"/>
    <w:rsid w:val="00A81B14"/>
    <w:rsid w:val="00AA336B"/>
    <w:rsid w:val="00AB5C62"/>
    <w:rsid w:val="00B117E1"/>
    <w:rsid w:val="00BB6F66"/>
    <w:rsid w:val="00C73412"/>
    <w:rsid w:val="00CA2FE2"/>
    <w:rsid w:val="00CA7952"/>
    <w:rsid w:val="00D0187A"/>
    <w:rsid w:val="00D23EF2"/>
    <w:rsid w:val="00D71BD7"/>
    <w:rsid w:val="00DB283C"/>
    <w:rsid w:val="00E13C56"/>
    <w:rsid w:val="00E72EF7"/>
    <w:rsid w:val="00EA646A"/>
    <w:rsid w:val="00EC5494"/>
    <w:rsid w:val="00EF048E"/>
    <w:rsid w:val="00F0113B"/>
    <w:rsid w:val="00F01E28"/>
    <w:rsid w:val="00F26B94"/>
    <w:rsid w:val="00FE55BE"/>
    <w:rsid w:val="00FF4B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A733"/>
  <w15:docId w15:val="{71E1FDB5-BE2D-4070-8A90-7ADB11A4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rPr>
  </w:style>
  <w:style w:type="paragraph" w:styleId="Titre">
    <w:name w:val="Title"/>
    <w:basedOn w:val="Normal"/>
    <w:uiPriority w:val="10"/>
    <w:qFormat/>
    <w:pPr>
      <w:ind w:right="730"/>
      <w:jc w:val="center"/>
    </w:pPr>
    <w:rPr>
      <w:b/>
      <w:bCs/>
      <w:sz w:val="28"/>
      <w:szCs w:val="28"/>
    </w:rPr>
  </w:style>
  <w:style w:type="paragraph" w:styleId="Paragraphedeliste">
    <w:name w:val="List Paragraph"/>
    <w:basedOn w:val="Normal"/>
    <w:uiPriority w:val="1"/>
    <w:qFormat/>
    <w:pPr>
      <w:ind w:left="522"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502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25D"/>
    <w:rPr>
      <w:rFonts w:ascii="Segoe UI" w:eastAsia="Times New Roman" w:hAnsi="Segoe UI" w:cs="Segoe UI"/>
      <w:sz w:val="18"/>
      <w:szCs w:val="18"/>
      <w:lang w:val="fr-FR"/>
    </w:rPr>
  </w:style>
  <w:style w:type="character" w:customStyle="1" w:styleId="CorpsdetexteCar">
    <w:name w:val="Corps de texte Car"/>
    <w:basedOn w:val="Policepardfaut"/>
    <w:link w:val="Corpsdetexte"/>
    <w:uiPriority w:val="1"/>
    <w:rsid w:val="00BB6F66"/>
    <w:rPr>
      <w:rFonts w:ascii="Times New Roman" w:eastAsia="Times New Roman" w:hAnsi="Times New Roman" w:cs="Times New Roman"/>
      <w:b/>
      <w:bCs/>
      <w:lang w:val="fr-FR"/>
    </w:rPr>
  </w:style>
  <w:style w:type="character" w:styleId="Lienhypertexte">
    <w:name w:val="Hyperlink"/>
    <w:basedOn w:val="Policepardfaut"/>
    <w:uiPriority w:val="99"/>
    <w:unhideWhenUsed/>
    <w:rsid w:val="00776E4B"/>
    <w:rPr>
      <w:color w:val="0000FF" w:themeColor="hyperlink"/>
      <w:u w:val="single"/>
    </w:rPr>
  </w:style>
  <w:style w:type="character" w:styleId="Mentionnonrsolue">
    <w:name w:val="Unresolved Mention"/>
    <w:basedOn w:val="Policepardfaut"/>
    <w:uiPriority w:val="99"/>
    <w:semiHidden/>
    <w:unhideWhenUsed/>
    <w:rsid w:val="00776E4B"/>
    <w:rPr>
      <w:color w:val="605E5C"/>
      <w:shd w:val="clear" w:color="auto" w:fill="E1DFDD"/>
    </w:rPr>
  </w:style>
  <w:style w:type="paragraph" w:styleId="NormalWeb">
    <w:name w:val="Normal (Web)"/>
    <w:basedOn w:val="Normal"/>
    <w:uiPriority w:val="99"/>
    <w:unhideWhenUsed/>
    <w:rsid w:val="003B4A8D"/>
    <w:pPr>
      <w:widowControl/>
      <w:autoSpaceDE/>
      <w:autoSpaceDN/>
      <w:spacing w:before="100" w:beforeAutospacing="1" w:after="100" w:afterAutospacing="1"/>
    </w:pPr>
    <w:rPr>
      <w:sz w:val="24"/>
      <w:szCs w:val="24"/>
      <w:lang w:eastAsia="fr-FR"/>
    </w:rPr>
  </w:style>
  <w:style w:type="paragraph" w:styleId="Rvision">
    <w:name w:val="Revision"/>
    <w:hidden/>
    <w:uiPriority w:val="99"/>
    <w:semiHidden/>
    <w:rsid w:val="00633252"/>
    <w:pPr>
      <w:widowControl/>
      <w:autoSpaceDE/>
      <w:autoSpaceDN/>
    </w:pPr>
    <w:rPr>
      <w:rFonts w:ascii="Times New Roman" w:eastAsia="Times New Roman" w:hAnsi="Times New Roman" w:cs="Times New Roman"/>
      <w:lang w:val="fr-FR"/>
    </w:rPr>
  </w:style>
  <w:style w:type="table" w:styleId="Grilledutableau">
    <w:name w:val="Table Grid"/>
    <w:basedOn w:val="TableauNormal"/>
    <w:uiPriority w:val="59"/>
    <w:rsid w:val="0046265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somele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Cheikh Brahim EL HADI</cp:lastModifiedBy>
  <cp:revision>2</cp:revision>
  <dcterms:created xsi:type="dcterms:W3CDTF">2024-12-04T12:01:00Z</dcterms:created>
  <dcterms:modified xsi:type="dcterms:W3CDTF">2024-12-04T12:01:00Z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2016</vt:lpwstr>
  </property>
  <property fmtid="{D5CDD505-2E9C-101B-9397-08002B2CF9AE}" pid="4" name="LastSaved">
    <vt:filetime>2023-12-08T00:00:00Z</vt:filetime>
  </property>
  <property fmtid="{D5CDD505-2E9C-101B-9397-08002B2CF9AE}" pid="5" name="Producer">
    <vt:lpwstr>Microsoft® Word 2016</vt:lpwstr>
  </property>
</Properties>
</file>